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1-tert-butyl-4-(quinolin-6-yl)-4,6-dihydro-1H-pyrazolo[3,4-e][1,4]thiazepin-7-ol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1-tert-butyl-4-(quinolin-6-yl)-4,6-dihydro-1H-pyrazolo[3,4-e][1,4]thiazepin-7-ol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STL155308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