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3-[4-(4-fluorophenyl)piperazin-1-yl]-4-{[3-(morpholin-4-yl)propyl]amino}cyclobut-3-ene-1,2-dione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3-[4-(4-fluorophenyl)piperazin-1-yl]-4-{[3-(morpholin-4-yl)propyl]amino}cyclobut-3-ene-1,2-dione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