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STL164137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N'-[(E)-{4-[(3-chlorobenzyl)oxy]-3-methoxyphenyl}methylidene]-4-methoxybenzohydrazide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N'-[(E)-{4-[(3-chlorobenzyl)oxy]-3-methoxyphenyl}methylidene]-4-methoxybenzohydrazide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STL164137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