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3-[(4'-carbamoyl-1,4'-bipiperidin-1'-yl)carbonyl]benzoate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3-[(4'-carbamoyl-1,4'-bipiperidin-1'-yl)carbonyl]benzoate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