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N-{[2-(4-ethylphenyl)quinolin-4-yl]carbonyl}glycinate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N-{[2-(4-ethylphenyl)quinolin-4-yl]carbonyl}glycinate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