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(5Z)-3-ethyl-2-thioxo-5-(3,4,5-trimethoxybenzylidene)imidazolidin-4-one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(5Z)-3-ethyl-2-thioxo-5-(3,4,5-trimethoxybenzylidene)imidazolidin-4-one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