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3-[({[5-(1-{[(2-fluorophenyl)carbonyl]amino}ethyl)-4-(prop-2-en-1-yl)-4H-1,2,4-triazol-3-yl]sulfanyl}acetyl)amino]benzoic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3-[({[5-(1-{[(2-fluorophenyl)carbonyl]amino}ethyl)-4-(prop-2-en-1-yl)-4H-1,2,4-triazol-3-yl]sulfanyl}acetyl)amino]benzoic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