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N,N-diethyl-N~2~-(4-methoxyphenyl)-N~2~-[(4-methyl-3-nitrophenyl)sulfonyl]glycinamide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N,N-diethyl-N~2~-(4-methoxyphenyl)-N~2~-[(4-methyl-3-nitrophenyl)sulfonyl]glycinamide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