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2-[(3,4-difluorophenyl)amino]-2-oxoethyl 2-iodobenzoate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2-[(3,4-difluorophenyl)amino]-2-oxoethyl 2-iodobenzoate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C15H10F2INO3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