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2-oxo-2-[(2,4,6-trimethylphenyl)amino]ethyl 6-chloropyridine-3-carboxylate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2-oxo-2-[(2,4,6-trimethylphenyl)amino]ethyl 6-chloropyridine-3-carboxylate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