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{4-[(3-fluoro-4-methylphenyl)amino]quinolin-3-yl}(thiomorpholin-4-yl)methanone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{4-[(3-fluoro-4-methylphenyl)amino]quinolin-3-yl}(thiomorpholin-4-yl)methanone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