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1-(2-oxo-2-{[3-(trifluoromethyl)phenyl]amino}ethyl)piperidine-4-carboxylic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1-(2-oxo-2-{[3-(trifluoromethyl)phenyl]amino}ethyl)piperidine-4-carboxylic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