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cyclohexyl 5-methyl-7-(4-methylphenyl)-4,7-dihydrotetrazolo[1,5-a]pyrimidine-6-carboxylate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cyclohexyl 5-methyl-7-(4-methylphenyl)-4,7-dihydrotetrazolo[1,5-a]pyrimidine-6-carboxylate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