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3-[2-(3,4-dimethoxyphenyl)ethyl]-N-(2,4-dimethylphenyl)-2,8-dimethyl-4-thioxo-3,4,5,6-tetrahydro-2H-2,6-methano-1,3,5-benzoxadiazocine-11-carboxamide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3-[2-(3,4-dimethoxyphenyl)ethyl]-N-(2,4-dimethylphenyl)-2,8-dimethyl-4-thioxo-3,4,5,6-tetrahydro-2H-2,6-methano-1,3,5-benzoxadiazocine-11-carboxamide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