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1-{2-[(2,5-difluorophenyl)amino]-2-oxoethyl}-1H-1,2,3-triazole-4-carboxylate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1-{2-[(2,5-difluorophenyl)amino]-2-oxoethyl}-1H-1,2,3-triazole-4-carboxylate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C13H12F2N4O3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