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3-(4-chlorophenyl)-2-ethyl-7-[3-(morpholin-4-yl)propyl]pyrazolo[1,5-a]pyrido[3,4-e]pyrimidin-6(7H)-one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3-(4-chlorophenyl)-2-ethyl-7-[3-(morpholin-4-yl)propyl]pyrazolo[1,5-a]pyrido[3,4-e]pyrimidin-6(7H)-one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