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STL199459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1-(2-methylphenyl)-N-[4-(4-methylpiperazin-1-yl)phenyl]methanesulfonamide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1-(2-methylphenyl)-N-[4-(4-methylpiperazin-1-yl)phenyl]methanesulfonamide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C19H25N3O2S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STL199459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