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STL200029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N-(3,4-dimethylphenyl)-N~2~-(4-ethoxyphenyl)-N~2~-(phenylsulfonyl)glycinamide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N-(3,4-dimethylphenyl)-N~2~-(4-ethoxyphenyl)-N~2~-(phenylsulfonyl)glycinamide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C24H26N2O4S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438.55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STL200029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