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STL200043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2-{4-[(E)-{2-[(4-{[(4-chlorophenyl)sulfanyl]methyl}phenyl)carbonyl]hydrazinylidene}methyl]phenoxy}-N-(4-fluorophenyl)acetamide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2-{4-[(E)-{2-[(4-{[(4-chlorophenyl)sulfanyl]methyl}phenyl)carbonyl]hydrazinylidene}methyl]phenoxy}-N-(4-fluorophenyl)acetamide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C29H23ClFN3O3S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548.04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STL200043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