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2-[benzyl(phenylsulfonyl)amino]-N-(3-chloro-4-fluorophenyl)benzamide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2-[benzyl(phenylsulfonyl)amino]-N-(3-chloro-4-fluorophenyl)benzamide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C26H20ClFN2O3S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