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N~2~-[(4-fluorophenyl)sulfonyl]-N~2~-(4-methoxyphenyl)-N-(pyridin-2-ylmethyl)glycinamide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N~2~-[(4-fluorophenyl)sulfonyl]-N~2~-(4-methoxyphenyl)-N-(pyridin-2-ylmethyl)glycinamide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C21H20FN3O4S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