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N~2~-[(4-fluorophenyl)sulfonyl]-N~2~-(4-methoxyphenyl)-N-(2-methyl-3-nitrophenyl)glycinamide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N~2~-[(4-fluorophenyl)sulfonyl]-N~2~-(4-methoxyphenyl)-N-(2-methyl-3-nitrophenyl)glycinamide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C22H20FN3O6S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