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N-{2-methyl-4-[(phenylsulfanyl)methyl]phenyl}thiophene-2-sulfonamide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N-{2-methyl-4-[(phenylsulfanyl)methyl]phenyl}thiophene-2-sulfonamide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C18H17NO2S3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375.54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