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N-(propan-2-yl)-2-[(thiophen-2-ylsulfonyl)amino]benzamide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N-(propan-2-yl)-2-[(thiophen-2-ylsulfonyl)amino]benzamide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