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7-(3-bromophenyl)-N-(2,4-dimethylphenyl)-5-methyl-2-(methylsulfanyl)-4,7-dihydro[1,2,4]triazolo[1,5-a]pyrimidine-6-carboxamide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7-(3-bromophenyl)-N-(2,4-dimethylphenyl)-5-methyl-2-(methylsulfanyl)-4,7-dihydro[1,2,4]triazolo[1,5-a]pyrimidine-6-carboxamide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