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2-[9-benzyl-4-(2-fluorophenyl)-1,5,9-triazaspiro[5.5]undec-1-en-2-yl]phenol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2-[9-benzyl-4-(2-fluorophenyl)-1,5,9-triazaspiro[5.5]undec-1-en-2-yl]phenol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