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STL222811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N~2~-(2-methyl-5-nitrophenyl)-N~2~-(methylsulfonyl)-N-[4-(piperidin-1-ylsulfonyl)phenyl]glycinamide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N~2~-(2-methyl-5-nitrophenyl)-N~2~-(methylsulfonyl)-N-[4-(piperidin-1-ylsulfonyl)phenyl]glycinamide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C21H26N4O7S2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510.59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STL222811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