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4,7-dimethoxy-1-methyl-N-[4-oxo-4-(1,3-thiazol-2-ylamino)butyl]-1H-indole-2-carboxamide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4,7-dimethoxy-1-methyl-N-[4-oxo-4-(1,3-thiazol-2-ylamino)butyl]-1H-indole-2-carboxamide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