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STL227135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4-[5-(2-hydroxy-5-methylphenyl)-3-(4-methoxyphenyl)-4,5-dihydro-1H-pyrazol-1-yl]-4-oxobutanoic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4-[5-(2-hydroxy-5-methylphenyl)-3-(4-methoxyphenyl)-4,5-dihydro-1H-pyrazol-1-yl]-4-oxobutanoic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STL227135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