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1-[2-(cyclohex-1-en-1-yl)ethyl]-3-[(4-fluorophenyl)sulfonyl]-2,3-dihydro-1H-imidazo[4,5-b]quinoxaline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1-[2-(cyclohex-1-en-1-yl)ethyl]-3-[(4-fluorophenyl)sulfonyl]-2,3-dihydro-1H-imidazo[4,5-b]quinoxaline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