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2-[(4,8-dimethyl-2-oxo-2H-chromen-7-yl)oxy]-N-[4-(morpholin-4-ylmethyl)phenyl]acetamide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2-[(4,8-dimethyl-2-oxo-2H-chromen-7-yl)oxy]-N-[4-(morpholin-4-ylmethyl)phenyl]acetamide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