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2-[(3-ethyl[1,2,4]triazolo[4,3-b]pyridazin-6-yl)sulfanyl]-N-(2-methoxyphenyl)acetamide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2-[(3-ethyl[1,2,4]triazolo[4,3-b]pyridazin-6-yl)sulfanyl]-N-(2-methoxyphenyl)acetamide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