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2-(6,7-dimethoxy-4-oxoquinazolin-3(4H)-yl)-N-[4-(trifluoromethyl)phenyl]acetamide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2-(6,7-dimethoxy-4-oxoquinazolin-3(4H)-yl)-N-[4-(trifluoromethyl)phenyl]acetamide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