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3-[5-(benzyloxy)-1H-indol-1-yl]-N-(1,3,4-thiadiazol-2-yl)propanamide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3-[5-(benzyloxy)-1H-indol-1-yl]-N-(1,3,4-thiadiazol-2-yl)propanamide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