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6-amino-3,3-dimethyl-7-(pyridin-3-ylmethyl)-8-thioxo-3,4,7,8-tetrahydro-1H-pyrano[3,4-c]pyridine-5-carbonitrile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6-amino-3,3-dimethyl-7-(pyridin-3-ylmethyl)-8-thioxo-3,4,7,8-tetrahydro-1H-pyrano[3,4-c]pyridine-5-carbonitrile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