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STL242523</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1-(thiophen-2-ylmethyl)-4-(2,4,5-trimethoxyphenyl)-4,5-dihydro-1H-pyrazolo[3,4-b]pyridin-6-ol</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1-(thiophen-2-ylmethyl)-4-(2,4,5-trimethoxyphenyl)-4,5-dihydro-1H-pyrazolo[3,4-b]pyridin-6-ol</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C20H21N3O4S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399.47</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STL242523</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