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N-[3-(acetylamino)phenyl]-3-[6-(propan-2-yloxy)[1,2,4]triazolo[4,3-b]pyridazin-3-yl]propanamide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N-[3-(acetylamino)phenyl]-3-[6-(propan-2-yloxy)[1,2,4]triazolo[4,3-b]pyridazin-3-yl]propanamide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