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4-phenyl-N-[(2E)-4-(pyridin-2-yl)-1,3-thiazol-2(3H)-ylidene]tetrahydro-2H-pyran-4-carboxamide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4-phenyl-N-[(2E)-4-(pyridin-2-yl)-1,3-thiazol-2(3H)-ylidene]tetrahydro-2H-pyran-4-carboxamide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