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N-(3,4-dihydro-2H-1,5-benzodioxepin-7-yl)-2-(2-methyl-1,3-thiazol-4-yl)acetamide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N-(3,4-dihydro-2H-1,5-benzodioxepin-7-yl)-2-(2-methyl-1,3-thiazol-4-yl)acetamide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