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N-{1-[(furan-2-ylmethyl)amino]-3-methyl-1-oxobutan-2-yl}-4-phenylpiperazine-1-carboxamide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N-{1-[(furan-2-ylmethyl)amino]-3-methyl-1-oxobutan-2-yl}-4-phenylpiperazine-1-carboxamide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