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3-(1,3-dioxo-2-azaspiro[4.4]non-2-yl)-N-[3-(trifluoromethyl)-1H-1,2,4-triazol-5-yl]propanamide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3-(1,3-dioxo-2-azaspiro[4.4]non-2-yl)-N-[3-(trifluoromethyl)-1H-1,2,4-triazol-5-yl]propanamide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C14H16F3N5O3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