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6-methyl-4-(3-nitrophenyl)-1-(propan-2-yl)-1,4-dihydropyrazolo[3,4-d][1,3]thiazin-3(2H)-one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6-methyl-4-(3-nitrophenyl)-1-(propan-2-yl)-1,4-dihydropyrazolo[3,4-d][1,3]thiazin-3(2H)-one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