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4-(4-fluorophenyl)-N-[2-oxo-2-(propan-2-ylamino)ethyl]piperazine-1-carboxamide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4-(4-fluorophenyl)-N-[2-oxo-2-(propan-2-ylamino)ethyl]piperazine-1-carboxamide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C16H23FN4O2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