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[4-(2-methoxyphenyl)piperazin-1-yl](1,3,6-trimethyl-1H-pyrazolo[3,4-b]pyridin-4-yl)methanone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[4-(2-methoxyphenyl)piperazin-1-yl](1,3,6-trimethyl-1H-pyrazolo[3,4-b]pyridin-4-yl)methanone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