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2-[4-oxo-3-(propan-2-yl)-3,4-dihydrophthalazin-1-yl]-N-(pyridin-3-yl)acetamide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2-[4-oxo-3-(propan-2-yl)-3,4-dihydrophthalazin-1-yl]-N-(pyridin-3-yl)acetamide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