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4-methyl-2-(pyridin-3-yl)-N-(tetrahydrofuran-2-ylmethyl)-1,3-thiazole-5-carboxamide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4-methyl-2-(pyridin-3-yl)-N-(tetrahydrofuran-2-ylmethyl)-1,3-thiazole-5-carboxamide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