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3-[(5Z)-5-(2-chloro-6-fluorobenzylidene)-4-oxo-2-thioxo-1,3-thiazolidin-3-yl]propanoic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3-[(5Z)-5-(2-chloro-6-fluorobenzylidene)-4-oxo-2-thioxo-1,3-thiazolidin-3-yl]propanoic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C13H9ClFNO3S2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