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N-(3-chloro-4-methoxyphenyl)-N~2~-[(4-chlorophenyl)sulfonyl]-N~2~-(4-ethoxyphenyl)glycinamide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N-(3-chloro-4-methoxyphenyl)-N~2~-[(4-chlorophenyl)sulfonyl]-N~2~-(4-ethoxyphenyl)glycinamide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