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[4-(4-methoxyphenyl)piperazin-1-yl](2-methyl-3-nitrophenyl)methanone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[4-(4-methoxyphenyl)piperazin-1-yl](2-methyl-3-nitrophenyl)methanone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