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1-[(3-bromo-4-methoxyphenyl)sulfonyl]-4-(4-fluorophenyl)piperazine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1-[(3-bromo-4-methoxyphenyl)sulfonyl]-4-(4-fluorophenyl)piperazine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